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rPr>
          <w:rFonts w:hint="eastAsia"/>
        </w:rPr>
      </w:pPr>
      <w:r>
        <w:rPr>
          <w:rFonts w:hint="eastAsia"/>
        </w:rPr>
        <w:t>附件1</w:t>
      </w:r>
    </w:p>
    <w:p>
      <w:pPr>
        <w:pStyle w:val="5"/>
      </w:pPr>
      <w:r>
        <w:rPr>
          <w:rFonts w:hint="eastAsia"/>
        </w:rPr>
        <w:t>湖北长江高端人才创新创业服务有限公司公开招聘岗位信息表</w:t>
      </w:r>
    </w:p>
    <w:tbl>
      <w:tblPr>
        <w:tblStyle w:val="6"/>
        <w:tblpPr w:leftFromText="180" w:rightFromText="180" w:vertAnchor="text" w:horzAnchor="page" w:tblpX="646" w:tblpY="630"/>
        <w:tblOverlap w:val="never"/>
        <w:tblW w:w="15495" w:type="dxa"/>
        <w:tblInd w:w="0" w:type="dxa"/>
        <w:tblLayout w:type="autofit"/>
        <w:tblCellMar>
          <w:top w:w="0" w:type="dxa"/>
          <w:left w:w="108" w:type="dxa"/>
          <w:bottom w:w="0" w:type="dxa"/>
          <w:right w:w="108" w:type="dxa"/>
        </w:tblCellMar>
      </w:tblPr>
      <w:tblGrid>
        <w:gridCol w:w="600"/>
        <w:gridCol w:w="972"/>
        <w:gridCol w:w="1251"/>
        <w:gridCol w:w="857"/>
        <w:gridCol w:w="690"/>
        <w:gridCol w:w="6625"/>
        <w:gridCol w:w="4500"/>
      </w:tblGrid>
      <w:tr>
        <w:tblPrEx>
          <w:tblCellMar>
            <w:top w:w="0" w:type="dxa"/>
            <w:left w:w="108" w:type="dxa"/>
            <w:bottom w:w="0" w:type="dxa"/>
            <w:right w:w="108" w:type="dxa"/>
          </w:tblCellMar>
        </w:tblPrEx>
        <w:trPr>
          <w:trHeight w:val="584"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黑体" w:hAnsi="宋体" w:eastAsia="黑体" w:cs="黑体"/>
                <w:color w:val="000000"/>
                <w:sz w:val="24"/>
                <w:szCs w:val="24"/>
                <w14:ligatures w14:val="none"/>
              </w:rPr>
            </w:pPr>
            <w:r>
              <w:rPr>
                <w:rFonts w:hint="eastAsia" w:ascii="黑体" w:hAnsi="宋体" w:eastAsia="黑体" w:cs="黑体"/>
                <w:color w:val="000000"/>
                <w:kern w:val="0"/>
                <w:sz w:val="24"/>
                <w:szCs w:val="24"/>
                <w:lang w:bidi="ar"/>
                <w14:ligatures w14:val="none"/>
              </w:rPr>
              <w:t>序号</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黑体" w:hAnsi="宋体" w:eastAsia="黑体" w:cs="黑体"/>
                <w:color w:val="000000"/>
                <w:sz w:val="24"/>
                <w:szCs w:val="24"/>
                <w14:ligatures w14:val="none"/>
              </w:rPr>
            </w:pPr>
            <w:r>
              <w:rPr>
                <w:rFonts w:hint="eastAsia" w:ascii="黑体" w:hAnsi="宋体" w:eastAsia="黑体" w:cs="黑体"/>
                <w:color w:val="000000"/>
                <w:kern w:val="0"/>
                <w:sz w:val="24"/>
                <w:szCs w:val="24"/>
                <w:lang w:bidi="ar"/>
                <w14:ligatures w14:val="none"/>
              </w:rPr>
              <w:t>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黑体" w:hAnsi="宋体" w:eastAsia="黑体" w:cs="黑体"/>
                <w:color w:val="000000"/>
                <w:sz w:val="24"/>
                <w:szCs w:val="24"/>
                <w14:ligatures w14:val="none"/>
              </w:rPr>
            </w:pPr>
            <w:r>
              <w:rPr>
                <w:rFonts w:hint="eastAsia" w:ascii="黑体" w:hAnsi="宋体" w:eastAsia="黑体" w:cs="黑体"/>
                <w:color w:val="000000"/>
                <w:kern w:val="0"/>
                <w:sz w:val="24"/>
                <w:szCs w:val="24"/>
                <w:lang w:bidi="ar"/>
                <w14:ligatures w14:val="none"/>
              </w:rPr>
              <w:t>部门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黑体" w:hAnsi="宋体" w:eastAsia="黑体" w:cs="黑体"/>
                <w:color w:val="000000"/>
                <w:sz w:val="24"/>
                <w:szCs w:val="24"/>
                <w14:ligatures w14:val="none"/>
              </w:rPr>
            </w:pPr>
            <w:r>
              <w:rPr>
                <w:rFonts w:hint="eastAsia" w:ascii="黑体" w:hAnsi="宋体" w:eastAsia="黑体" w:cs="黑体"/>
                <w:color w:val="000000"/>
                <w:kern w:val="0"/>
                <w:sz w:val="24"/>
                <w:szCs w:val="24"/>
                <w:lang w:bidi="ar"/>
                <w14:ligatures w14:val="none"/>
              </w:rPr>
              <w:t>需求岗位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黑体" w:hAnsi="宋体" w:eastAsia="黑体" w:cs="黑体"/>
                <w:color w:val="000000"/>
                <w:sz w:val="24"/>
                <w:szCs w:val="24"/>
                <w14:ligatures w14:val="none"/>
              </w:rPr>
            </w:pPr>
            <w:r>
              <w:rPr>
                <w:rFonts w:hint="eastAsia" w:ascii="黑体" w:hAnsi="宋体" w:eastAsia="黑体" w:cs="黑体"/>
                <w:color w:val="000000"/>
                <w:kern w:val="0"/>
                <w:sz w:val="24"/>
                <w:szCs w:val="24"/>
                <w:lang w:bidi="ar"/>
                <w14:ligatures w14:val="none"/>
              </w:rPr>
              <w:t>数量</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黑体" w:hAnsi="宋体" w:eastAsia="黑体" w:cs="黑体"/>
                <w:color w:val="000000"/>
                <w:sz w:val="24"/>
                <w:szCs w:val="24"/>
                <w14:ligatures w14:val="none"/>
              </w:rPr>
            </w:pPr>
            <w:r>
              <w:rPr>
                <w:rFonts w:hint="eastAsia" w:ascii="黑体" w:hAnsi="宋体" w:eastAsia="黑体" w:cs="黑体"/>
                <w:color w:val="000000"/>
                <w:kern w:val="0"/>
                <w:sz w:val="24"/>
                <w:szCs w:val="24"/>
                <w:lang w:bidi="ar"/>
                <w14:ligatures w14:val="none"/>
              </w:rPr>
              <w:t>岗位职责</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黑体" w:hAnsi="宋体" w:eastAsia="黑体" w:cs="黑体"/>
                <w:color w:val="000000"/>
                <w:sz w:val="24"/>
                <w:szCs w:val="24"/>
                <w14:ligatures w14:val="none"/>
              </w:rPr>
            </w:pPr>
            <w:r>
              <w:rPr>
                <w:rFonts w:hint="eastAsia" w:ascii="黑体" w:hAnsi="宋体" w:eastAsia="黑体" w:cs="黑体"/>
                <w:color w:val="000000"/>
                <w:kern w:val="0"/>
                <w:sz w:val="24"/>
                <w:szCs w:val="24"/>
                <w:lang w:bidi="ar"/>
                <w14:ligatures w14:val="none"/>
              </w:rPr>
              <w:t>任职资格</w:t>
            </w:r>
          </w:p>
        </w:tc>
      </w:tr>
      <w:tr>
        <w:tblPrEx>
          <w:tblCellMar>
            <w:top w:w="0" w:type="dxa"/>
            <w:left w:w="108" w:type="dxa"/>
            <w:bottom w:w="0" w:type="dxa"/>
            <w:right w:w="108" w:type="dxa"/>
          </w:tblCellMar>
        </w:tblPrEx>
        <w:trPr>
          <w:trHeight w:val="4718"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14:ligatures w14:val="none"/>
              </w:rPr>
            </w:pPr>
            <w:bookmarkStart w:id="0" w:name="_Hlk207883532"/>
            <w:r>
              <w:rPr>
                <w:rFonts w:hint="eastAsia" w:ascii="仿宋_GB2312" w:hAnsi="仿宋_GB2312" w:eastAsia="仿宋_GB2312" w:cs="仿宋_GB2312"/>
                <w:color w:val="000000"/>
                <w:sz w:val="24"/>
                <w:szCs w:val="24"/>
                <w14:ligatures w14:val="none"/>
              </w:rPr>
              <w:t>1</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孵化服务部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部长</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（1）负责人才创新创业政策研究，各级人才组织部门的对接；</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（2）负责博士创新创业大赛等各类活动的筹划、承办、宣传工作；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（3）负责创业园的日常运营、活动举办，入住企业的对接服务；</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（4）负责组织筹办CEO培训营等创业培训活动；</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（5）负责协调内外资源为高端人才创业提供政策咨询、中试验证、经营管理、融资对接、人力资源等创业服务；</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（6）承办领导交办的其他工作。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40</w:t>
            </w:r>
            <w:r>
              <w:rPr>
                <w:rFonts w:hint="eastAsia" w:ascii="仿宋_GB2312" w:hAnsi="仿宋_GB2312" w:eastAsia="仿宋_GB2312" w:cs="仿宋_GB2312"/>
                <w:color w:val="000000"/>
                <w:kern w:val="0"/>
                <w:sz w:val="24"/>
                <w:szCs w:val="24"/>
                <w:lang w:bidi="ar"/>
                <w14:ligatures w14:val="none"/>
              </w:rPr>
              <w:t>周岁，中共党员优先；</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w:t>
            </w:r>
            <w:r>
              <w:rPr>
                <w:rFonts w:hint="eastAsia" w:ascii="仿宋_GB2312" w:hAnsi="仿宋_GB2312" w:eastAsia="仿宋_GB2312" w:cs="仿宋_GB2312"/>
                <w:color w:val="000000"/>
                <w:kern w:val="0"/>
                <w:sz w:val="24"/>
                <w:szCs w:val="24"/>
                <w:lang w:val="en-US" w:eastAsia="zh-CN" w:bidi="ar"/>
                <w14:ligatures w14:val="none"/>
              </w:rPr>
              <w:t>硕士研究生</w:t>
            </w:r>
            <w:r>
              <w:rPr>
                <w:rFonts w:hint="eastAsia" w:ascii="仿宋_GB2312" w:hAnsi="仿宋_GB2312" w:eastAsia="仿宋_GB2312" w:cs="仿宋_GB2312"/>
                <w:color w:val="000000"/>
                <w:kern w:val="0"/>
                <w:sz w:val="24"/>
                <w:szCs w:val="24"/>
                <w:lang w:bidi="ar"/>
                <w14:ligatures w14:val="none"/>
              </w:rPr>
              <w:t>及以上学历，理工科类、金融、经济、管理等相关专业优先；</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3.具有累计</w:t>
            </w:r>
            <w:r>
              <w:rPr>
                <w:rFonts w:hint="eastAsia" w:ascii="仿宋_GB2312" w:hAnsi="仿宋_GB2312" w:eastAsia="仿宋_GB2312" w:cs="仿宋_GB2312"/>
                <w:color w:val="000000"/>
                <w:kern w:val="0"/>
                <w:sz w:val="24"/>
                <w:szCs w:val="24"/>
                <w:lang w:val="en-US" w:eastAsia="zh-CN" w:bidi="ar"/>
                <w14:ligatures w14:val="none"/>
              </w:rPr>
              <w:t>5</w:t>
            </w:r>
            <w:r>
              <w:rPr>
                <w:rFonts w:hint="eastAsia" w:ascii="仿宋_GB2312" w:hAnsi="仿宋_GB2312" w:eastAsia="仿宋_GB2312" w:cs="仿宋_GB2312"/>
                <w:color w:val="000000"/>
                <w:kern w:val="0"/>
                <w:sz w:val="24"/>
                <w:szCs w:val="24"/>
                <w:lang w:bidi="ar"/>
                <w14:ligatures w14:val="none"/>
              </w:rPr>
              <w:t>年以上</w:t>
            </w:r>
            <w:r>
              <w:rPr>
                <w:rFonts w:hint="eastAsia" w:hAnsi="仿宋_GB2312" w:cs="仿宋_GB2312"/>
                <w:color w:val="000000"/>
                <w:kern w:val="0"/>
                <w:sz w:val="24"/>
                <w:szCs w:val="24"/>
                <w:lang w:val="en-US" w:eastAsia="zh-CN" w:bidi="ar"/>
                <w14:ligatures w14:val="none"/>
              </w:rPr>
              <w:t>项</w:t>
            </w:r>
            <w:r>
              <w:rPr>
                <w:rFonts w:hint="eastAsia" w:ascii="仿宋_GB2312" w:hAnsi="仿宋_GB2312" w:eastAsia="仿宋_GB2312" w:cs="仿宋_GB2312"/>
                <w:color w:val="000000"/>
                <w:kern w:val="0"/>
                <w:sz w:val="24"/>
                <w:szCs w:val="24"/>
                <w:lang w:val="en-US" w:eastAsia="zh-CN" w:bidi="ar"/>
                <w14:ligatures w14:val="none"/>
              </w:rPr>
              <w:t>目孵化</w:t>
            </w:r>
            <w:r>
              <w:rPr>
                <w:rFonts w:hint="eastAsia" w:ascii="仿宋_GB2312" w:hAnsi="仿宋_GB2312" w:eastAsia="仿宋_GB2312" w:cs="仿宋_GB2312"/>
                <w:color w:val="000000"/>
                <w:kern w:val="0"/>
                <w:sz w:val="24"/>
                <w:szCs w:val="24"/>
                <w:lang w:bidi="ar"/>
                <w14:ligatures w14:val="none"/>
              </w:rPr>
              <w:t>、</w:t>
            </w:r>
            <w:r>
              <w:rPr>
                <w:rFonts w:hint="eastAsia" w:ascii="仿宋_GB2312" w:hAnsi="仿宋_GB2312" w:eastAsia="仿宋_GB2312" w:cs="仿宋_GB2312"/>
                <w:color w:val="000000"/>
                <w:kern w:val="0"/>
                <w:sz w:val="24"/>
                <w:szCs w:val="24"/>
                <w:lang w:val="en-US" w:eastAsia="zh-CN" w:bidi="ar"/>
                <w14:ligatures w14:val="none"/>
              </w:rPr>
              <w:t>项目</w:t>
            </w:r>
            <w:r>
              <w:rPr>
                <w:rFonts w:hint="eastAsia" w:ascii="仿宋_GB2312" w:hAnsi="仿宋_GB2312" w:eastAsia="仿宋_GB2312" w:cs="仿宋_GB2312"/>
                <w:color w:val="000000"/>
                <w:kern w:val="0"/>
                <w:sz w:val="24"/>
                <w:szCs w:val="24"/>
                <w:lang w:bidi="ar"/>
                <w14:ligatures w14:val="none"/>
              </w:rPr>
              <w:t>投资管理等相关工作经验；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hAnsi="仿宋_GB2312" w:cs="仿宋_GB2312"/>
                <w:color w:val="000000"/>
                <w:kern w:val="0"/>
                <w:sz w:val="24"/>
                <w:szCs w:val="24"/>
                <w:lang w:val="en-US" w:eastAsia="zh-CN" w:bidi="ar"/>
                <w14:ligatures w14:val="none"/>
              </w:rPr>
              <w:t>4</w:t>
            </w:r>
            <w:r>
              <w:rPr>
                <w:rFonts w:hint="eastAsia" w:ascii="仿宋_GB2312" w:hAnsi="仿宋_GB2312" w:eastAsia="仿宋_GB2312" w:cs="仿宋_GB2312"/>
                <w:color w:val="000000"/>
                <w:kern w:val="0"/>
                <w:sz w:val="24"/>
                <w:szCs w:val="24"/>
                <w:lang w:bidi="ar"/>
                <w14:ligatures w14:val="none"/>
              </w:rPr>
              <w:t>.特别优秀的人才条件可适当放宽（年龄和学历仅可放宽1项</w:t>
            </w:r>
            <w:r>
              <w:rPr>
                <w:rFonts w:hint="eastAsia" w:ascii="仿宋_GB2312" w:hAnsi="仿宋_GB2312" w:eastAsia="仿宋_GB2312" w:cs="仿宋_GB2312"/>
                <w:color w:val="000000"/>
                <w:kern w:val="0"/>
                <w:sz w:val="24"/>
                <w:szCs w:val="24"/>
                <w:lang w:eastAsia="zh-CN" w:bidi="ar"/>
                <w14:ligatures w14:val="none"/>
              </w:rPr>
              <w:t>，</w:t>
            </w:r>
            <w:r>
              <w:rPr>
                <w:rFonts w:hint="eastAsia" w:ascii="仿宋_GB2312" w:hAnsi="仿宋_GB2312" w:eastAsia="仿宋_GB2312" w:cs="仿宋_GB2312"/>
                <w:color w:val="000000"/>
                <w:kern w:val="0"/>
                <w:sz w:val="24"/>
                <w:szCs w:val="24"/>
                <w:lang w:val="en-US" w:eastAsia="zh-CN" w:bidi="ar"/>
                <w14:ligatures w14:val="none"/>
              </w:rPr>
              <w:t>其中</w:t>
            </w:r>
            <w:r>
              <w:rPr>
                <w:rFonts w:hint="eastAsia" w:ascii="仿宋_GB2312" w:hAnsi="仿宋_GB2312" w:eastAsia="仿宋_GB2312" w:cs="仿宋_GB2312"/>
                <w:color w:val="000000"/>
                <w:kern w:val="0"/>
                <w:sz w:val="24"/>
                <w:szCs w:val="24"/>
                <w:lang w:bidi="ar"/>
                <w14:ligatures w14:val="none"/>
              </w:rPr>
              <w:t>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学历</w:t>
            </w:r>
            <w:r>
              <w:rPr>
                <w:rFonts w:hint="eastAsia" w:ascii="仿宋_GB2312" w:hAnsi="仿宋_GB2312" w:eastAsia="仿宋_GB2312" w:cs="仿宋_GB2312"/>
                <w:color w:val="000000"/>
                <w:kern w:val="0"/>
                <w:sz w:val="24"/>
                <w:szCs w:val="24"/>
                <w:lang w:val="en-US" w:eastAsia="zh-CN" w:bidi="ar"/>
                <w14:ligatures w14:val="none"/>
              </w:rPr>
              <w:t>至高放宽至全日制本科</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4060"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14:ligatures w14:val="none"/>
              </w:rPr>
            </w:pPr>
            <w:r>
              <w:rPr>
                <w:rFonts w:hint="eastAsia" w:ascii="仿宋_GB2312" w:hAnsi="仿宋_GB2312" w:eastAsia="仿宋_GB2312" w:cs="仿宋_GB2312"/>
                <w:color w:val="000000"/>
                <w:sz w:val="24"/>
                <w:szCs w:val="24"/>
                <w14:ligatures w14:val="none"/>
              </w:rPr>
              <w:t>2</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基金投资部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部长</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1.负责制定基金投资管理相关制度和年度计划；</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2.负责开展行业研究，寻找挖掘创新创业项目，筛选优质项目，建设创新创业大赛项目库及基金投资项目库，引导优质项目入驻公司运营创业园和孵化器；</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3.统筹项目的初步研判、立项、尽调、投资决策等投资流程工作，及根据决策情况签署投资协议、拨付投资款项等相关工作；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4.统筹基金已投项目的投后管理、增值服务、信息报送等工作；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5.负责基金退出计划制定，开展项目退出、基金清算等工作；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6.承办领导交办的其他工作。</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40</w:t>
            </w:r>
            <w:r>
              <w:rPr>
                <w:rFonts w:hint="eastAsia" w:ascii="仿宋_GB2312" w:hAnsi="仿宋_GB2312" w:eastAsia="仿宋_GB2312" w:cs="仿宋_GB2312"/>
                <w:color w:val="000000"/>
                <w:kern w:val="0"/>
                <w:sz w:val="24"/>
                <w:szCs w:val="24"/>
                <w:lang w:bidi="ar"/>
                <w14:ligatures w14:val="none"/>
              </w:rPr>
              <w:t>周岁，中共党员优先；</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2.具有硕士研究生及以上学历，理工科类、金融、经济、管理等相关专业优先；</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3.具有累计8年以上基金</w:t>
            </w:r>
            <w:r>
              <w:rPr>
                <w:rFonts w:hint="eastAsia" w:ascii="仿宋_GB2312" w:hAnsi="仿宋_GB2312" w:eastAsia="仿宋_GB2312" w:cs="仿宋_GB2312"/>
                <w:color w:val="000000"/>
                <w:kern w:val="0"/>
                <w:sz w:val="24"/>
                <w:szCs w:val="24"/>
                <w:lang w:val="en-US" w:eastAsia="zh-CN" w:bidi="ar"/>
                <w14:ligatures w14:val="none"/>
              </w:rPr>
              <w:t>投资</w:t>
            </w:r>
            <w:r>
              <w:rPr>
                <w:rFonts w:hint="eastAsia" w:ascii="仿宋_GB2312" w:hAnsi="仿宋_GB2312" w:eastAsia="仿宋_GB2312" w:cs="仿宋_GB2312"/>
                <w:color w:val="000000"/>
                <w:kern w:val="0"/>
                <w:sz w:val="24"/>
                <w:szCs w:val="24"/>
                <w:lang w:bidi="ar"/>
                <w14:ligatures w14:val="none"/>
              </w:rPr>
              <w:t>管理、产业研究等相关工作经验；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hAnsi="仿宋_GB2312" w:cs="仿宋_GB2312"/>
                <w:color w:val="000000"/>
                <w:kern w:val="0"/>
                <w:sz w:val="24"/>
                <w:szCs w:val="24"/>
                <w:lang w:val="en-US" w:eastAsia="zh-CN" w:bidi="ar"/>
                <w14:ligatures w14:val="none"/>
              </w:rPr>
              <w:t>4</w:t>
            </w:r>
            <w:r>
              <w:rPr>
                <w:rFonts w:hint="eastAsia" w:ascii="仿宋_GB2312" w:hAnsi="仿宋_GB2312" w:eastAsia="仿宋_GB2312" w:cs="仿宋_GB2312"/>
                <w:color w:val="000000"/>
                <w:kern w:val="0"/>
                <w:sz w:val="24"/>
                <w:szCs w:val="24"/>
                <w:lang w:bidi="ar"/>
                <w14:ligatures w14:val="none"/>
              </w:rPr>
              <w:t>.特别优秀的人才条件可适当放宽（年龄和学历仅可放宽1项</w:t>
            </w:r>
            <w:r>
              <w:rPr>
                <w:rFonts w:hint="eastAsia" w:ascii="仿宋_GB2312" w:hAnsi="仿宋_GB2312" w:eastAsia="仿宋_GB2312" w:cs="仿宋_GB2312"/>
                <w:color w:val="000000"/>
                <w:kern w:val="0"/>
                <w:sz w:val="24"/>
                <w:szCs w:val="24"/>
                <w:lang w:eastAsia="zh-CN" w:bidi="ar"/>
                <w14:ligatures w14:val="none"/>
              </w:rPr>
              <w:t>，</w:t>
            </w:r>
            <w:r>
              <w:rPr>
                <w:rFonts w:hint="eastAsia" w:ascii="仿宋_GB2312" w:hAnsi="仿宋_GB2312" w:eastAsia="仿宋_GB2312" w:cs="仿宋_GB2312"/>
                <w:color w:val="000000"/>
                <w:kern w:val="0"/>
                <w:sz w:val="24"/>
                <w:szCs w:val="24"/>
                <w:lang w:val="en-US" w:eastAsia="zh-CN" w:bidi="ar"/>
                <w14:ligatures w14:val="none"/>
              </w:rPr>
              <w:t>其中</w:t>
            </w:r>
            <w:r>
              <w:rPr>
                <w:rFonts w:hint="eastAsia" w:ascii="仿宋_GB2312" w:hAnsi="仿宋_GB2312" w:eastAsia="仿宋_GB2312" w:cs="仿宋_GB2312"/>
                <w:color w:val="000000"/>
                <w:kern w:val="0"/>
                <w:sz w:val="24"/>
                <w:szCs w:val="24"/>
                <w:lang w:bidi="ar"/>
                <w14:ligatures w14:val="none"/>
              </w:rPr>
              <w:t>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学历</w:t>
            </w:r>
            <w:r>
              <w:rPr>
                <w:rFonts w:hint="eastAsia" w:ascii="仿宋_GB2312" w:hAnsi="仿宋_GB2312" w:eastAsia="仿宋_GB2312" w:cs="仿宋_GB2312"/>
                <w:color w:val="000000"/>
                <w:kern w:val="0"/>
                <w:sz w:val="24"/>
                <w:szCs w:val="24"/>
                <w:lang w:val="en-US" w:eastAsia="zh-CN" w:bidi="ar"/>
                <w14:ligatures w14:val="none"/>
              </w:rPr>
              <w:t>至高放宽至全日制本科</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4205"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lang w:val="en-US" w:eastAsia="zh-CN"/>
                <w14:ligatures w14:val="none"/>
              </w:rPr>
            </w:pPr>
            <w:r>
              <w:rPr>
                <w:rFonts w:hint="eastAsia" w:ascii="仿宋_GB2312" w:hAnsi="仿宋_GB2312" w:eastAsia="仿宋_GB2312" w:cs="仿宋_GB2312"/>
                <w:color w:val="000000"/>
                <w:sz w:val="24"/>
                <w:szCs w:val="24"/>
                <w:lang w:val="en-US" w:eastAsia="zh-CN"/>
                <w14:ligatures w14:val="none"/>
              </w:rPr>
              <w:t>3</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综合办公室（战略规划部）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val="en-US" w:eastAsia="zh-CN" w:bidi="ar"/>
                <w14:ligatures w14:val="none"/>
              </w:rPr>
              <w:t>副</w:t>
            </w:r>
            <w:r>
              <w:rPr>
                <w:rFonts w:hint="eastAsia" w:ascii="仿宋_GB2312" w:hAnsi="仿宋_GB2312" w:eastAsia="仿宋_GB2312" w:cs="仿宋_GB2312"/>
                <w:color w:val="000000"/>
                <w:kern w:val="0"/>
                <w:sz w:val="24"/>
                <w:szCs w:val="24"/>
                <w:lang w:bidi="ar"/>
                <w14:ligatures w14:val="none"/>
              </w:rPr>
              <w:t>部长</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1.制定公司战略发展规划的制定；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2制定公司运营管理相关制度文件，负责绩效考核、运营数据统计分析等运营管理工作；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3.统筹公司文秘文书、行政管理、后勤保障等工作；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4.统筹公司内部各类会议的组织、记录，及股东会、董事会等相关工作；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w:t>
            </w:r>
            <w:r>
              <w:rPr>
                <w:rFonts w:hint="eastAsia" w:ascii="仿宋_GB2312" w:hAnsi="仿宋_GB2312" w:eastAsia="仿宋_GB2312" w:cs="仿宋_GB2312"/>
                <w:color w:val="000000"/>
                <w:kern w:val="0"/>
                <w:sz w:val="24"/>
                <w:szCs w:val="24"/>
                <w:lang w:val="en-US" w:eastAsia="zh-CN" w:bidi="ar"/>
                <w14:ligatures w14:val="none"/>
              </w:rPr>
              <w:t>统筹</w:t>
            </w:r>
            <w:r>
              <w:rPr>
                <w:rFonts w:hint="eastAsia" w:ascii="仿宋_GB2312" w:hAnsi="仿宋_GB2312" w:eastAsia="仿宋_GB2312" w:cs="仿宋_GB2312"/>
                <w:color w:val="000000"/>
                <w:kern w:val="0"/>
                <w:sz w:val="24"/>
                <w:szCs w:val="24"/>
                <w:lang w:bidi="ar"/>
                <w14:ligatures w14:val="none"/>
              </w:rPr>
              <w:t>公司人事工作，包括人力资源规划、干部管理、人员招聘、薪酬管理、绩效考核等；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6.</w:t>
            </w:r>
            <w:r>
              <w:rPr>
                <w:rFonts w:hint="eastAsia" w:ascii="仿宋_GB2312" w:hAnsi="仿宋_GB2312" w:eastAsia="仿宋_GB2312" w:cs="仿宋_GB2312"/>
                <w:color w:val="000000"/>
                <w:kern w:val="0"/>
                <w:sz w:val="24"/>
                <w:szCs w:val="24"/>
                <w:lang w:val="en-US" w:eastAsia="zh-CN" w:bidi="ar"/>
                <w14:ligatures w14:val="none"/>
              </w:rPr>
              <w:t>统筹</w:t>
            </w:r>
            <w:r>
              <w:rPr>
                <w:rFonts w:hint="eastAsia" w:ascii="仿宋_GB2312" w:hAnsi="仿宋_GB2312" w:eastAsia="仿宋_GB2312" w:cs="仿宋_GB2312"/>
                <w:color w:val="000000"/>
                <w:kern w:val="0"/>
                <w:sz w:val="24"/>
                <w:szCs w:val="24"/>
                <w:lang w:bidi="ar"/>
                <w14:ligatures w14:val="none"/>
              </w:rPr>
              <w:t>公司党建、党风廉政建设、群团、工会、意识形态、统战等工作；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7.承办领导交办的其他工作。</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40</w:t>
            </w:r>
            <w:r>
              <w:rPr>
                <w:rFonts w:hint="eastAsia" w:ascii="仿宋_GB2312" w:hAnsi="仿宋_GB2312" w:eastAsia="仿宋_GB2312" w:cs="仿宋_GB2312"/>
                <w:color w:val="000000"/>
                <w:kern w:val="0"/>
                <w:sz w:val="24"/>
                <w:szCs w:val="24"/>
                <w:lang w:bidi="ar"/>
                <w14:ligatures w14:val="none"/>
              </w:rPr>
              <w:t>周岁，中共党员优先；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2.具有硕士研究生及以上学历，理工科类、金融、经济、管理等相关专业优先；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center"/>
              <w:rPr>
                <w:rFonts w:hint="eastAsia" w:ascii="仿宋_GB2312" w:hAnsi="仿宋_GB2312" w:eastAsia="仿宋_GB2312" w:cs="仿宋_GB2312"/>
                <w:color w:val="000000"/>
                <w:kern w:val="0"/>
                <w:sz w:val="24"/>
                <w:szCs w:val="24"/>
                <w:lang w:eastAsia="zh-CN" w:bidi="ar"/>
                <w14:ligatures w14:val="none"/>
              </w:rPr>
            </w:pPr>
            <w:r>
              <w:rPr>
                <w:rFonts w:hint="eastAsia" w:ascii="仿宋_GB2312" w:hAnsi="仿宋_GB2312" w:eastAsia="仿宋_GB2312" w:cs="仿宋_GB2312"/>
                <w:color w:val="000000"/>
                <w:kern w:val="0"/>
                <w:sz w:val="24"/>
                <w:szCs w:val="24"/>
                <w:lang w:bidi="ar"/>
                <w14:ligatures w14:val="none"/>
              </w:rPr>
              <w:t>3.具有累计</w:t>
            </w:r>
            <w:r>
              <w:rPr>
                <w:rFonts w:hint="eastAsia" w:ascii="仿宋_GB2312" w:hAnsi="仿宋_GB2312" w:eastAsia="仿宋_GB2312" w:cs="仿宋_GB2312"/>
                <w:color w:val="000000"/>
                <w:kern w:val="0"/>
                <w:sz w:val="24"/>
                <w:szCs w:val="24"/>
                <w:lang w:val="en-US" w:eastAsia="zh-CN" w:bidi="ar"/>
                <w14:ligatures w14:val="none"/>
              </w:rPr>
              <w:t>5</w:t>
            </w:r>
            <w:r>
              <w:rPr>
                <w:rFonts w:hint="eastAsia" w:ascii="仿宋_GB2312" w:hAnsi="仿宋_GB2312" w:eastAsia="仿宋_GB2312" w:cs="仿宋_GB2312"/>
                <w:color w:val="000000"/>
                <w:kern w:val="0"/>
                <w:sz w:val="24"/>
                <w:szCs w:val="24"/>
                <w:lang w:bidi="ar"/>
                <w14:ligatures w14:val="none"/>
              </w:rPr>
              <w:t>年以上工作经验，</w:t>
            </w:r>
            <w:r>
              <w:rPr>
                <w:rFonts w:hint="eastAsia" w:ascii="仿宋_GB2312" w:hAnsi="仿宋_GB2312" w:eastAsia="仿宋_GB2312" w:cs="仿宋_GB2312"/>
                <w:color w:val="000000"/>
                <w:kern w:val="0"/>
                <w:sz w:val="24"/>
                <w:szCs w:val="24"/>
                <w:lang w:val="en-US" w:eastAsia="zh-CN" w:bidi="ar"/>
                <w14:ligatures w14:val="none"/>
              </w:rPr>
              <w:t>具有综合行政、产业研究、投资管理、规划编制、综合性文稿撰写等相关工作经验；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hAnsi="仿宋_GB2312" w:cs="仿宋_GB2312"/>
                <w:color w:val="000000"/>
                <w:kern w:val="0"/>
                <w:sz w:val="24"/>
                <w:szCs w:val="24"/>
                <w:lang w:val="en-US" w:eastAsia="zh-CN" w:bidi="ar"/>
                <w14:ligatures w14:val="none"/>
              </w:rPr>
              <w:t>4</w:t>
            </w:r>
            <w:r>
              <w:rPr>
                <w:rFonts w:hint="eastAsia" w:ascii="仿宋_GB2312" w:hAnsi="仿宋_GB2312" w:eastAsia="仿宋_GB2312" w:cs="仿宋_GB2312"/>
                <w:color w:val="000000"/>
                <w:kern w:val="0"/>
                <w:sz w:val="24"/>
                <w:szCs w:val="24"/>
                <w:lang w:bidi="ar"/>
                <w14:ligatures w14:val="none"/>
              </w:rPr>
              <w:t>.特别优秀的人才条件可适当放宽（年龄和学历仅可放宽1项</w:t>
            </w:r>
            <w:r>
              <w:rPr>
                <w:rFonts w:hint="eastAsia" w:ascii="仿宋_GB2312" w:hAnsi="仿宋_GB2312" w:eastAsia="仿宋_GB2312" w:cs="仿宋_GB2312"/>
                <w:color w:val="000000"/>
                <w:kern w:val="0"/>
                <w:sz w:val="24"/>
                <w:szCs w:val="24"/>
                <w:lang w:eastAsia="zh-CN" w:bidi="ar"/>
                <w14:ligatures w14:val="none"/>
              </w:rPr>
              <w:t>，</w:t>
            </w:r>
            <w:r>
              <w:rPr>
                <w:rFonts w:hint="eastAsia" w:ascii="仿宋_GB2312" w:hAnsi="仿宋_GB2312" w:eastAsia="仿宋_GB2312" w:cs="仿宋_GB2312"/>
                <w:color w:val="000000"/>
                <w:kern w:val="0"/>
                <w:sz w:val="24"/>
                <w:szCs w:val="24"/>
                <w:lang w:val="en-US" w:eastAsia="zh-CN" w:bidi="ar"/>
                <w14:ligatures w14:val="none"/>
              </w:rPr>
              <w:t>其中</w:t>
            </w:r>
            <w:r>
              <w:rPr>
                <w:rFonts w:hint="eastAsia" w:ascii="仿宋_GB2312" w:hAnsi="仿宋_GB2312" w:eastAsia="仿宋_GB2312" w:cs="仿宋_GB2312"/>
                <w:color w:val="000000"/>
                <w:kern w:val="0"/>
                <w:sz w:val="24"/>
                <w:szCs w:val="24"/>
                <w:lang w:bidi="ar"/>
                <w14:ligatures w14:val="none"/>
              </w:rPr>
              <w:t>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学历</w:t>
            </w:r>
            <w:r>
              <w:rPr>
                <w:rFonts w:hint="eastAsia" w:ascii="仿宋_GB2312" w:hAnsi="仿宋_GB2312" w:eastAsia="仿宋_GB2312" w:cs="仿宋_GB2312"/>
                <w:color w:val="000000"/>
                <w:kern w:val="0"/>
                <w:sz w:val="24"/>
                <w:szCs w:val="24"/>
                <w:lang w:val="en-US" w:eastAsia="zh-CN" w:bidi="ar"/>
                <w14:ligatures w14:val="none"/>
              </w:rPr>
              <w:t>至高放宽至全日制本科</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4219"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lang w:val="en-US" w:eastAsia="zh-CN"/>
                <w14:ligatures w14:val="none"/>
              </w:rPr>
            </w:pPr>
            <w:r>
              <w:rPr>
                <w:rFonts w:hint="eastAsia" w:ascii="仿宋_GB2312" w:hAnsi="仿宋_GB2312" w:eastAsia="仿宋_GB2312" w:cs="仿宋_GB2312"/>
                <w:color w:val="000000"/>
                <w:sz w:val="24"/>
                <w:szCs w:val="24"/>
                <w:lang w:val="en-US" w:eastAsia="zh-CN"/>
                <w14:ligatures w14:val="none"/>
              </w:rPr>
              <w:t>4</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基金投资部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基金投资岗</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hAnsi="仿宋_GB2312" w:cs="仿宋_GB2312"/>
                <w:color w:val="000000"/>
                <w:kern w:val="0"/>
                <w:sz w:val="24"/>
                <w:szCs w:val="24"/>
                <w:lang w:val="en-US" w:eastAsia="zh-CN" w:bidi="ar"/>
                <w14:ligatures w14:val="none"/>
              </w:rPr>
              <w:t>1</w:t>
            </w:r>
            <w:r>
              <w:rPr>
                <w:rFonts w:hint="eastAsia" w:ascii="仿宋_GB2312" w:hAnsi="仿宋_GB2312" w:eastAsia="仿宋_GB2312" w:cs="仿宋_GB2312"/>
                <w:color w:val="000000"/>
                <w:kern w:val="0"/>
                <w:sz w:val="24"/>
                <w:szCs w:val="24"/>
                <w:lang w:bidi="ar"/>
                <w14:ligatures w14:val="none"/>
              </w:rPr>
              <w:t>.开展行业研究，寻找挖掘创新创业项目，筛选优质项目，建设创新创业大赛项目库及基金投资项目库，引导优质项目入驻公司运营创业园和孵化器；</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3.开展项目的初步研判、立项、尽调、投资决策等投资流程工作，及根据决策情况签署投资协议、拨付投资款项等相关工作；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4.开展基金已投项目的投后管理、增值服务、信息报送等工作；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5.开展项目退出、基金清算等工作；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6.承办领导交办的其他工作。</w:t>
            </w:r>
            <w:r>
              <w:rPr>
                <w:rFonts w:hint="eastAsia" w:ascii="仿宋_GB2312" w:hAnsi="仿宋_GB2312" w:eastAsia="仿宋_GB2312" w:cs="仿宋_GB2312"/>
                <w:color w:val="000000"/>
                <w:kern w:val="0"/>
                <w:sz w:val="24"/>
                <w:szCs w:val="24"/>
                <w:lang w:bidi="ar"/>
                <w14:ligatures w14:val="none"/>
              </w:rPr>
              <w:tab/>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38</w:t>
            </w:r>
            <w:r>
              <w:rPr>
                <w:rFonts w:hint="eastAsia" w:ascii="仿宋_GB2312" w:hAnsi="仿宋_GB2312" w:eastAsia="仿宋_GB2312" w:cs="仿宋_GB2312"/>
                <w:color w:val="000000"/>
                <w:kern w:val="0"/>
                <w:sz w:val="24"/>
                <w:szCs w:val="24"/>
                <w:lang w:bidi="ar"/>
                <w14:ligatures w14:val="none"/>
              </w:rPr>
              <w:t>周岁；</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2.具有硕士研究生及以上学历，理工科类、金融、经济、管理等相关专业优先；</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3.具有累计5年以上工作经验，有基金投资管理、产业研究等相关工作经验；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hAnsi="仿宋_GB2312" w:cs="仿宋_GB2312"/>
                <w:color w:val="000000"/>
                <w:kern w:val="0"/>
                <w:sz w:val="24"/>
                <w:szCs w:val="24"/>
                <w:lang w:val="en-US" w:eastAsia="zh-CN" w:bidi="ar"/>
                <w14:ligatures w14:val="none"/>
              </w:rPr>
              <w:t>4</w:t>
            </w:r>
            <w:r>
              <w:rPr>
                <w:rFonts w:hint="eastAsia" w:ascii="仿宋_GB2312" w:hAnsi="仿宋_GB2312" w:eastAsia="仿宋_GB2312" w:cs="仿宋_GB2312"/>
                <w:color w:val="000000"/>
                <w:kern w:val="0"/>
                <w:sz w:val="24"/>
                <w:szCs w:val="24"/>
                <w:lang w:bidi="ar"/>
                <w14:ligatures w14:val="none"/>
              </w:rPr>
              <w:t>.特别优秀的人才条件可适当放宽（年龄和学历仅可放宽1项</w:t>
            </w:r>
            <w:r>
              <w:rPr>
                <w:rFonts w:hint="eastAsia" w:ascii="仿宋_GB2312" w:hAnsi="仿宋_GB2312" w:eastAsia="仿宋_GB2312" w:cs="仿宋_GB2312"/>
                <w:color w:val="000000"/>
                <w:kern w:val="0"/>
                <w:sz w:val="24"/>
                <w:szCs w:val="24"/>
                <w:lang w:eastAsia="zh-CN" w:bidi="ar"/>
                <w14:ligatures w14:val="none"/>
              </w:rPr>
              <w:t>，</w:t>
            </w:r>
            <w:r>
              <w:rPr>
                <w:rFonts w:hint="eastAsia" w:ascii="仿宋_GB2312" w:hAnsi="仿宋_GB2312" w:eastAsia="仿宋_GB2312" w:cs="仿宋_GB2312"/>
                <w:color w:val="000000"/>
                <w:kern w:val="0"/>
                <w:sz w:val="24"/>
                <w:szCs w:val="24"/>
                <w:lang w:val="en-US" w:eastAsia="zh-CN" w:bidi="ar"/>
                <w14:ligatures w14:val="none"/>
              </w:rPr>
              <w:t>其中</w:t>
            </w:r>
            <w:r>
              <w:rPr>
                <w:rFonts w:hint="eastAsia" w:ascii="仿宋_GB2312" w:hAnsi="仿宋_GB2312" w:eastAsia="仿宋_GB2312" w:cs="仿宋_GB2312"/>
                <w:color w:val="000000"/>
                <w:kern w:val="0"/>
                <w:sz w:val="24"/>
                <w:szCs w:val="24"/>
                <w:lang w:bidi="ar"/>
                <w14:ligatures w14:val="none"/>
              </w:rPr>
              <w:t>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学历</w:t>
            </w:r>
            <w:r>
              <w:rPr>
                <w:rFonts w:hint="eastAsia" w:ascii="仿宋_GB2312" w:hAnsi="仿宋_GB2312" w:eastAsia="仿宋_GB2312" w:cs="仿宋_GB2312"/>
                <w:color w:val="000000"/>
                <w:kern w:val="0"/>
                <w:sz w:val="24"/>
                <w:szCs w:val="24"/>
                <w:lang w:val="en-US" w:eastAsia="zh-CN" w:bidi="ar"/>
                <w14:ligatures w14:val="none"/>
              </w:rPr>
              <w:t>至高放宽至全日制本科</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3676"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lang w:val="en-US" w:eastAsia="zh-CN"/>
                <w14:ligatures w14:val="none"/>
              </w:rPr>
            </w:pPr>
            <w:r>
              <w:rPr>
                <w:rFonts w:hint="eastAsia" w:ascii="仿宋_GB2312" w:hAnsi="仿宋_GB2312" w:eastAsia="仿宋_GB2312" w:cs="仿宋_GB2312"/>
                <w:color w:val="000000"/>
                <w:sz w:val="24"/>
                <w:szCs w:val="24"/>
                <w:lang w:val="en-US" w:eastAsia="zh-CN"/>
                <w14:ligatures w14:val="none"/>
              </w:rPr>
              <w:t>5</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14:ligatures w14:val="none"/>
              </w:rPr>
            </w:pPr>
            <w:r>
              <w:rPr>
                <w:rFonts w:hint="eastAsia" w:ascii="仿宋_GB2312" w:hAnsi="仿宋_GB2312" w:eastAsia="仿宋_GB2312" w:cs="仿宋_GB2312"/>
                <w:color w:val="000000"/>
                <w:kern w:val="0"/>
                <w:sz w:val="24"/>
                <w:szCs w:val="24"/>
                <w:lang w:bidi="ar"/>
                <w14:ligatures w14:val="none"/>
              </w:rPr>
              <w:t>孵化服务部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14:ligatures w14:val="none"/>
              </w:rPr>
            </w:pPr>
            <w:r>
              <w:rPr>
                <w:rFonts w:hint="eastAsia" w:ascii="仿宋_GB2312" w:hAnsi="仿宋_GB2312" w:eastAsia="仿宋_GB2312" w:cs="仿宋_GB2312"/>
                <w:color w:val="000000"/>
                <w:kern w:val="0"/>
                <w:sz w:val="24"/>
                <w:szCs w:val="24"/>
                <w:lang w:bidi="ar"/>
                <w14:ligatures w14:val="none"/>
              </w:rPr>
              <w:t>创业服务岗</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sz w:val="24"/>
                <w:szCs w:val="24"/>
                <w:lang w:eastAsia="zh-CN"/>
                <w14:ligatures w14:val="none"/>
              </w:rPr>
            </w:pPr>
            <w:r>
              <w:rPr>
                <w:rFonts w:hint="eastAsia" w:ascii="仿宋_GB2312" w:hAnsi="仿宋_GB2312" w:eastAsia="仿宋_GB2312" w:cs="仿宋_GB2312"/>
                <w:color w:val="000000"/>
                <w:kern w:val="0"/>
                <w:sz w:val="24"/>
                <w:szCs w:val="24"/>
                <w:lang w:val="en-US" w:eastAsia="zh-CN"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1.负责组织筹办CEO培训营等创业培训活动；</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2.负责与政府相关部门、客户、合作伙伴的公共关系管理，做好创业服务相关工作；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3.负责协助公司及部门领导协调内外资源为高端人才创业提供政策咨询、中试验证、经营管理、融资对接、人力资源等创业服务</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 定期对行业市场情况进行分析与评估；总结工作过程与经验；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5.完成领导交办的其他工作。</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38</w:t>
            </w:r>
            <w:r>
              <w:rPr>
                <w:rFonts w:hint="eastAsia" w:ascii="仿宋_GB2312" w:hAnsi="仿宋_GB2312" w:eastAsia="仿宋_GB2312" w:cs="仿宋_GB2312"/>
                <w:color w:val="000000"/>
                <w:kern w:val="0"/>
                <w:sz w:val="24"/>
                <w:szCs w:val="24"/>
                <w:lang w:bidi="ar"/>
                <w14:ligatures w14:val="none"/>
              </w:rPr>
              <w:t>周岁；</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w:t>
            </w:r>
            <w:r>
              <w:rPr>
                <w:rFonts w:hint="eastAsia" w:ascii="仿宋_GB2312" w:hAnsi="仿宋_GB2312" w:eastAsia="仿宋_GB2312" w:cs="仿宋_GB2312"/>
                <w:color w:val="000000"/>
                <w:kern w:val="0"/>
                <w:sz w:val="24"/>
                <w:szCs w:val="24"/>
                <w:lang w:val="en-US" w:eastAsia="zh-CN" w:bidi="ar"/>
                <w14:ligatures w14:val="none"/>
              </w:rPr>
              <w:t>全日制</w:t>
            </w:r>
            <w:r>
              <w:rPr>
                <w:rFonts w:hint="eastAsia" w:ascii="仿宋_GB2312" w:hAnsi="仿宋_GB2312" w:eastAsia="仿宋_GB2312" w:cs="仿宋_GB2312"/>
                <w:color w:val="000000"/>
                <w:kern w:val="0"/>
                <w:sz w:val="24"/>
                <w:szCs w:val="24"/>
                <w:lang w:bidi="ar"/>
                <w14:ligatures w14:val="none"/>
              </w:rPr>
              <w:t>大学本科及以上学历，理工科类、金融、经济、管理等相关专业优先，具有累计5年以上工作经验；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w:t>
            </w:r>
            <w:r>
              <w:rPr>
                <w:rFonts w:hint="default" w:ascii="仿宋_GB2312" w:hAnsi="仿宋_GB2312" w:eastAsia="仿宋_GB2312" w:cs="仿宋_GB2312"/>
                <w:color w:val="000000"/>
                <w:kern w:val="0"/>
                <w:sz w:val="24"/>
                <w:szCs w:val="24"/>
                <w:lang w:bidi="ar"/>
                <w14:ligatures w14:val="none"/>
              </w:rPr>
              <w:t>具</w:t>
            </w:r>
            <w:r>
              <w:rPr>
                <w:rFonts w:hint="eastAsia" w:ascii="仿宋_GB2312" w:hAnsi="仿宋_GB2312" w:eastAsia="仿宋_GB2312" w:cs="仿宋_GB2312"/>
                <w:color w:val="000000"/>
                <w:kern w:val="0"/>
                <w:sz w:val="24"/>
                <w:szCs w:val="24"/>
                <w:lang w:bidi="ar"/>
                <w14:ligatures w14:val="none"/>
              </w:rPr>
              <w:t>有累计2年及以上投资管理或创业服务或赛事运营或管理等工作经验；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4.特别优秀的人才</w:t>
            </w:r>
            <w:r>
              <w:rPr>
                <w:rFonts w:hint="eastAsia" w:ascii="仿宋_GB2312" w:hAnsi="仿宋_GB2312" w:eastAsia="仿宋_GB2312" w:cs="仿宋_GB2312"/>
                <w:color w:val="000000"/>
                <w:kern w:val="0"/>
                <w:sz w:val="24"/>
                <w:szCs w:val="24"/>
                <w:lang w:val="en-US" w:eastAsia="zh-CN" w:bidi="ar"/>
                <w14:ligatures w14:val="none"/>
              </w:rPr>
              <w:t>年龄要求</w:t>
            </w:r>
            <w:r>
              <w:rPr>
                <w:rFonts w:hint="eastAsia" w:ascii="仿宋_GB2312" w:hAnsi="仿宋_GB2312" w:eastAsia="仿宋_GB2312" w:cs="仿宋_GB2312"/>
                <w:color w:val="000000"/>
                <w:kern w:val="0"/>
                <w:sz w:val="24"/>
                <w:szCs w:val="24"/>
                <w:lang w:bidi="ar"/>
                <w14:ligatures w14:val="none"/>
              </w:rPr>
              <w:t>可适当放宽（年龄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4271"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6</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孵化服务部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空间管理岗</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1.负责博创园空间的运营管理，包括运营计划制定、预算管理、资源配置等；</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2.负责博创园的日常交流沟通与对外联系，与合作伙伴保持联系，推进合作项目，并为入驻企业提供优质服务和支持；</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3.负责开发、改善并维护博创园的运作、工作流程和系统，优化博创园的管理模式、策略和规章制度确保孵化基地各项业务规范执行；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4.负责博创园的项目招引工作，寻找优秀的创业和创新团队，评估其企业发展状况并帮助其进入孵化基地；</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5.完成领导交办的其他工作。</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38</w:t>
            </w:r>
            <w:r>
              <w:rPr>
                <w:rFonts w:hint="eastAsia" w:ascii="仿宋_GB2312" w:hAnsi="仿宋_GB2312" w:eastAsia="仿宋_GB2312" w:cs="仿宋_GB2312"/>
                <w:color w:val="000000"/>
                <w:kern w:val="0"/>
                <w:sz w:val="24"/>
                <w:szCs w:val="24"/>
                <w:lang w:bidi="ar"/>
                <w14:ligatures w14:val="none"/>
              </w:rPr>
              <w:t>周岁；</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w:t>
            </w:r>
            <w:r>
              <w:rPr>
                <w:rFonts w:hint="eastAsia" w:ascii="仿宋_GB2312" w:hAnsi="仿宋_GB2312" w:eastAsia="仿宋_GB2312" w:cs="仿宋_GB2312"/>
                <w:color w:val="000000"/>
                <w:kern w:val="0"/>
                <w:sz w:val="24"/>
                <w:szCs w:val="24"/>
                <w:lang w:val="en-US" w:eastAsia="zh-CN" w:bidi="ar"/>
                <w14:ligatures w14:val="none"/>
              </w:rPr>
              <w:t>全日制</w:t>
            </w:r>
            <w:r>
              <w:rPr>
                <w:rFonts w:hint="eastAsia" w:ascii="仿宋_GB2312" w:hAnsi="仿宋_GB2312" w:eastAsia="仿宋_GB2312" w:cs="仿宋_GB2312"/>
                <w:color w:val="000000"/>
                <w:kern w:val="0"/>
                <w:sz w:val="24"/>
                <w:szCs w:val="24"/>
                <w:lang w:bidi="ar"/>
                <w14:ligatures w14:val="none"/>
              </w:rPr>
              <w:t>大学本科及以上学历，理工科类、金融、经济、管理等相关专业优先，具有累计5年以上工作经验；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w:t>
            </w:r>
            <w:r>
              <w:rPr>
                <w:rFonts w:hint="default" w:ascii="仿宋_GB2312" w:hAnsi="仿宋_GB2312" w:eastAsia="仿宋_GB2312" w:cs="仿宋_GB2312"/>
                <w:color w:val="000000"/>
                <w:kern w:val="0"/>
                <w:sz w:val="24"/>
                <w:szCs w:val="24"/>
                <w:lang w:bidi="ar"/>
                <w14:ligatures w14:val="none"/>
              </w:rPr>
              <w:t>具</w:t>
            </w:r>
            <w:r>
              <w:rPr>
                <w:rFonts w:hint="eastAsia" w:ascii="仿宋_GB2312" w:hAnsi="仿宋_GB2312" w:eastAsia="仿宋_GB2312" w:cs="仿宋_GB2312"/>
                <w:color w:val="000000"/>
                <w:kern w:val="0"/>
                <w:sz w:val="24"/>
                <w:szCs w:val="24"/>
                <w:lang w:bidi="ar"/>
                <w14:ligatures w14:val="none"/>
              </w:rPr>
              <w:t>有累计2年及以上投资管理或创业服务或赛事运营或管理等工作经验；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4.特别优秀的人才</w:t>
            </w:r>
            <w:r>
              <w:rPr>
                <w:rFonts w:hint="eastAsia" w:ascii="仿宋_GB2312" w:hAnsi="仿宋_GB2312" w:eastAsia="仿宋_GB2312" w:cs="仿宋_GB2312"/>
                <w:color w:val="000000"/>
                <w:kern w:val="0"/>
                <w:sz w:val="24"/>
                <w:szCs w:val="24"/>
                <w:lang w:val="en-US" w:eastAsia="zh-CN" w:bidi="ar"/>
                <w14:ligatures w14:val="none"/>
              </w:rPr>
              <w:t>年龄要求</w:t>
            </w:r>
            <w:r>
              <w:rPr>
                <w:rFonts w:hint="eastAsia" w:ascii="仿宋_GB2312" w:hAnsi="仿宋_GB2312" w:eastAsia="仿宋_GB2312" w:cs="仿宋_GB2312"/>
                <w:color w:val="000000"/>
                <w:kern w:val="0"/>
                <w:sz w:val="24"/>
                <w:szCs w:val="24"/>
                <w:lang w:bidi="ar"/>
                <w14:ligatures w14:val="none"/>
              </w:rPr>
              <w:t>可适当放宽（年龄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2724"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7</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孵化服务部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赛事运营岗</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1.负责长江博士创新创业大赛等各类活动的筹划、承办、宣传工作；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2.组织筹办CEO培训营等创业培训活动；</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3.负责与政府相关部门、客户、合作伙伴的公共关系管理，做好赛事各环节与内外部相关部门的协调沟通；</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 定期对行业市场情况进行分析与评估；</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5.完成领导交办的其他工作。</w:t>
            </w:r>
            <w:r>
              <w:rPr>
                <w:rFonts w:hint="eastAsia" w:ascii="仿宋_GB2312" w:hAnsi="仿宋_GB2312" w:eastAsia="仿宋_GB2312" w:cs="仿宋_GB2312"/>
                <w:color w:val="000000"/>
                <w:kern w:val="0"/>
                <w:sz w:val="24"/>
                <w:szCs w:val="24"/>
                <w:lang w:bidi="ar"/>
                <w14:ligatures w14:val="none"/>
              </w:rPr>
              <w:tab/>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38</w:t>
            </w:r>
            <w:r>
              <w:rPr>
                <w:rFonts w:hint="eastAsia" w:ascii="仿宋_GB2312" w:hAnsi="仿宋_GB2312" w:eastAsia="仿宋_GB2312" w:cs="仿宋_GB2312"/>
                <w:color w:val="000000"/>
                <w:kern w:val="0"/>
                <w:sz w:val="24"/>
                <w:szCs w:val="24"/>
                <w:lang w:bidi="ar"/>
                <w14:ligatures w14:val="none"/>
              </w:rPr>
              <w:t>周岁；</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w:t>
            </w:r>
            <w:r>
              <w:rPr>
                <w:rFonts w:hint="eastAsia" w:ascii="仿宋_GB2312" w:hAnsi="仿宋_GB2312" w:eastAsia="仿宋_GB2312" w:cs="仿宋_GB2312"/>
                <w:color w:val="000000"/>
                <w:kern w:val="0"/>
                <w:sz w:val="24"/>
                <w:szCs w:val="24"/>
                <w:lang w:val="en-US" w:eastAsia="zh-CN" w:bidi="ar"/>
                <w14:ligatures w14:val="none"/>
              </w:rPr>
              <w:t>全日制</w:t>
            </w:r>
            <w:r>
              <w:rPr>
                <w:rFonts w:hint="eastAsia" w:ascii="仿宋_GB2312" w:hAnsi="仿宋_GB2312" w:eastAsia="仿宋_GB2312" w:cs="仿宋_GB2312"/>
                <w:color w:val="000000"/>
                <w:kern w:val="0"/>
                <w:sz w:val="24"/>
                <w:szCs w:val="24"/>
                <w:lang w:bidi="ar"/>
                <w14:ligatures w14:val="none"/>
              </w:rPr>
              <w:t>大学本科及以上学历，理工科类、金融、经济、管理等相关专业优先，具有累计5年以上工作经验；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3.具有累计2年及以上投资管理或创业服务或赛事运营或管理等工作经验；</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4.特别优秀的人才</w:t>
            </w:r>
            <w:r>
              <w:rPr>
                <w:rFonts w:hint="eastAsia" w:ascii="仿宋_GB2312" w:hAnsi="仿宋_GB2312" w:eastAsia="仿宋_GB2312" w:cs="仿宋_GB2312"/>
                <w:color w:val="000000"/>
                <w:kern w:val="0"/>
                <w:sz w:val="24"/>
                <w:szCs w:val="24"/>
                <w:lang w:val="en-US" w:eastAsia="zh-CN" w:bidi="ar"/>
                <w14:ligatures w14:val="none"/>
              </w:rPr>
              <w:t>年龄要求</w:t>
            </w:r>
            <w:r>
              <w:rPr>
                <w:rFonts w:hint="eastAsia" w:ascii="仿宋_GB2312" w:hAnsi="仿宋_GB2312" w:eastAsia="仿宋_GB2312" w:cs="仿宋_GB2312"/>
                <w:color w:val="000000"/>
                <w:kern w:val="0"/>
                <w:sz w:val="24"/>
                <w:szCs w:val="24"/>
                <w:lang w:bidi="ar"/>
                <w14:ligatures w14:val="none"/>
              </w:rPr>
              <w:t>可适当放宽（年龄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2975"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8</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综合管理部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bidi="ar"/>
                <w14:ligatures w14:val="none"/>
              </w:rPr>
              <w:t>综合管理岗</w:t>
            </w:r>
            <w:r>
              <w:rPr>
                <w:rFonts w:hint="eastAsia" w:ascii="仿宋_GB2312" w:hAnsi="仿宋_GB2312" w:eastAsia="仿宋_GB2312" w:cs="仿宋_GB2312"/>
                <w:color w:val="000000"/>
                <w:kern w:val="0"/>
                <w:sz w:val="24"/>
                <w:szCs w:val="24"/>
                <w:lang w:val="en-US" w:eastAsia="zh-CN" w:bidi="ar"/>
                <w14:ligatures w14:val="none"/>
              </w:rPr>
              <w:t>1</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val="en-US" w:eastAsia="zh-CN" w:bidi="ar"/>
                <w14:ligatures w14:val="none"/>
              </w:rPr>
              <w:t>1</w:t>
            </w:r>
            <w:r>
              <w:rPr>
                <w:rFonts w:hint="eastAsia" w:ascii="仿宋_GB2312" w:hAnsi="仿宋_GB2312" w:eastAsia="仿宋_GB2312" w:cs="仿宋_GB2312"/>
                <w:color w:val="000000"/>
                <w:kern w:val="0"/>
                <w:sz w:val="24"/>
                <w:szCs w:val="24"/>
                <w:lang w:bidi="ar"/>
                <w14:ligatures w14:val="none"/>
              </w:rPr>
              <w:t>.协助开展公司人事工作，包括人力资源规划、干部管理、人员招聘、薪酬管理、绩效考核等；</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2</w:t>
            </w:r>
            <w:r>
              <w:rPr>
                <w:rFonts w:hint="eastAsia" w:ascii="仿宋_GB2312" w:hAnsi="仿宋_GB2312" w:eastAsia="仿宋_GB2312" w:cs="仿宋_GB2312"/>
                <w:color w:val="000000"/>
                <w:kern w:val="0"/>
                <w:sz w:val="24"/>
                <w:szCs w:val="24"/>
                <w:lang w:bidi="ar"/>
                <w14:ligatures w14:val="none"/>
              </w:rPr>
              <w:t>.协助开展公司党建、党风廉政建设、群团、工会、意识形态、统战等工作；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val="en-US" w:eastAsia="zh-CN" w:bidi="ar"/>
                <w14:ligatures w14:val="none"/>
              </w:rPr>
              <w:t>3</w:t>
            </w:r>
            <w:r>
              <w:rPr>
                <w:rFonts w:hint="eastAsia" w:ascii="仿宋_GB2312" w:hAnsi="仿宋_GB2312" w:eastAsia="仿宋_GB2312" w:cs="仿宋_GB2312"/>
                <w:color w:val="000000"/>
                <w:kern w:val="0"/>
                <w:sz w:val="24"/>
                <w:szCs w:val="24"/>
                <w:lang w:bidi="ar"/>
                <w14:ligatures w14:val="none"/>
              </w:rPr>
              <w:t>.承办领导交办的其他工作。</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38</w:t>
            </w:r>
            <w:r>
              <w:rPr>
                <w:rFonts w:hint="eastAsia" w:ascii="仿宋_GB2312" w:hAnsi="仿宋_GB2312" w:eastAsia="仿宋_GB2312" w:cs="仿宋_GB2312"/>
                <w:color w:val="000000"/>
                <w:kern w:val="0"/>
                <w:sz w:val="24"/>
                <w:szCs w:val="24"/>
                <w:lang w:bidi="ar"/>
                <w14:ligatures w14:val="none"/>
              </w:rPr>
              <w:t>周岁；</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w:t>
            </w:r>
            <w:r>
              <w:rPr>
                <w:rFonts w:hint="eastAsia" w:ascii="仿宋_GB2312" w:hAnsi="仿宋_GB2312" w:eastAsia="仿宋_GB2312" w:cs="仿宋_GB2312"/>
                <w:color w:val="000000"/>
                <w:kern w:val="0"/>
                <w:sz w:val="24"/>
                <w:szCs w:val="24"/>
                <w:lang w:val="en-US" w:eastAsia="zh-CN" w:bidi="ar"/>
                <w14:ligatures w14:val="none"/>
              </w:rPr>
              <w:t>全日制</w:t>
            </w:r>
            <w:r>
              <w:rPr>
                <w:rFonts w:hint="eastAsia" w:ascii="仿宋_GB2312" w:hAnsi="仿宋_GB2312" w:eastAsia="仿宋_GB2312" w:cs="仿宋_GB2312"/>
                <w:color w:val="000000"/>
                <w:kern w:val="0"/>
                <w:sz w:val="24"/>
                <w:szCs w:val="24"/>
                <w:lang w:bidi="ar"/>
                <w14:ligatures w14:val="none"/>
              </w:rPr>
              <w:t>大学本科及以上学历；</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3.具有3年以上相关工作经验，有较强的文字撰写能力和组织能力:</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4.沟通表达协调能力强，具备较好抗压能力及亲和力;具有优秀的分析问题、解决问题能力及良好的外联、公关能力；</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5.特别优秀的人才</w:t>
            </w:r>
            <w:r>
              <w:rPr>
                <w:rFonts w:hint="eastAsia" w:ascii="仿宋_GB2312" w:hAnsi="仿宋_GB2312" w:eastAsia="仿宋_GB2312" w:cs="仿宋_GB2312"/>
                <w:color w:val="000000"/>
                <w:kern w:val="0"/>
                <w:sz w:val="24"/>
                <w:szCs w:val="24"/>
                <w:lang w:val="en-US" w:eastAsia="zh-CN" w:bidi="ar"/>
                <w14:ligatures w14:val="none"/>
              </w:rPr>
              <w:t>年龄要求</w:t>
            </w:r>
            <w:r>
              <w:rPr>
                <w:rFonts w:hint="eastAsia" w:ascii="仿宋_GB2312" w:hAnsi="仿宋_GB2312" w:eastAsia="仿宋_GB2312" w:cs="仿宋_GB2312"/>
                <w:color w:val="000000"/>
                <w:kern w:val="0"/>
                <w:sz w:val="24"/>
                <w:szCs w:val="24"/>
                <w:lang w:bidi="ar"/>
                <w14:ligatures w14:val="none"/>
              </w:rPr>
              <w:t>可适当放宽（年龄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w:t>
            </w:r>
          </w:p>
        </w:tc>
      </w:tr>
      <w:tr>
        <w:tblPrEx>
          <w:tblCellMar>
            <w:top w:w="0" w:type="dxa"/>
            <w:left w:w="108" w:type="dxa"/>
            <w:bottom w:w="0" w:type="dxa"/>
            <w:right w:w="108" w:type="dxa"/>
          </w:tblCellMar>
        </w:tblPrEx>
        <w:trPr>
          <w:trHeight w:val="2988"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9</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高端人才支点公司</w:t>
            </w:r>
          </w:p>
        </w:tc>
        <w:tc>
          <w:tcPr>
            <w:tcW w:w="12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综合管理部</w:t>
            </w:r>
          </w:p>
        </w:tc>
        <w:tc>
          <w:tcPr>
            <w:tcW w:w="8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综合管理岗</w:t>
            </w:r>
            <w:r>
              <w:rPr>
                <w:rFonts w:hint="eastAsia" w:ascii="仿宋_GB2312" w:hAnsi="仿宋_GB2312" w:eastAsia="仿宋_GB2312" w:cs="仿宋_GB2312"/>
                <w:color w:val="000000"/>
                <w:kern w:val="0"/>
                <w:sz w:val="24"/>
                <w:szCs w:val="24"/>
                <w:lang w:val="en-US" w:eastAsia="zh-CN" w:bidi="ar"/>
                <w14:ligatures w14:val="none"/>
              </w:rPr>
              <w:t>2</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color w:val="000000"/>
                <w:kern w:val="0"/>
                <w:sz w:val="24"/>
                <w:szCs w:val="24"/>
                <w:lang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1</w:t>
            </w:r>
          </w:p>
        </w:tc>
        <w:tc>
          <w:tcPr>
            <w:tcW w:w="66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1.协助制定公司运营管理相关制度文件；</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2.协助开展公司文秘文书、行政管理、后勤保障等工作；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3.协助开展公司内部各类会议的组织、记录，及股东会、董事会等相关工作；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4.负责公司财务出纳、采购等相关工作；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default" w:ascii="仿宋_GB2312" w:hAnsi="仿宋_GB2312" w:eastAsia="仿宋_GB2312" w:cs="仿宋_GB2312"/>
                <w:color w:val="000000"/>
                <w:kern w:val="0"/>
                <w:sz w:val="24"/>
                <w:szCs w:val="24"/>
                <w:lang w:val="en-US" w:eastAsia="zh-CN" w:bidi="ar"/>
                <w14:ligatures w14:val="none"/>
              </w:rPr>
            </w:pPr>
            <w:r>
              <w:rPr>
                <w:rFonts w:hint="eastAsia" w:ascii="仿宋_GB2312" w:hAnsi="仿宋_GB2312" w:eastAsia="仿宋_GB2312" w:cs="仿宋_GB2312"/>
                <w:color w:val="000000"/>
                <w:kern w:val="0"/>
                <w:sz w:val="24"/>
                <w:szCs w:val="24"/>
                <w:lang w:val="en-US" w:eastAsia="zh-CN" w:bidi="ar"/>
                <w14:ligatures w14:val="none"/>
              </w:rPr>
              <w:t>5.负责风控法务相关协调工作；</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val="en-US" w:eastAsia="zh-CN" w:bidi="ar"/>
                <w14:ligatures w14:val="none"/>
              </w:rPr>
              <w:t>6</w:t>
            </w:r>
            <w:r>
              <w:rPr>
                <w:rFonts w:hint="eastAsia" w:ascii="仿宋_GB2312" w:hAnsi="仿宋_GB2312" w:eastAsia="仿宋_GB2312" w:cs="仿宋_GB2312"/>
                <w:color w:val="000000"/>
                <w:kern w:val="0"/>
                <w:sz w:val="24"/>
                <w:szCs w:val="24"/>
                <w:lang w:bidi="ar"/>
                <w14:ligatures w14:val="none"/>
              </w:rPr>
              <w:t>.承办领导交办的其他工作。</w:t>
            </w:r>
          </w:p>
        </w:tc>
        <w:tc>
          <w:tcPr>
            <w:tcW w:w="4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1.身体健康，年龄原则上不超过</w:t>
            </w:r>
            <w:r>
              <w:rPr>
                <w:rFonts w:hint="eastAsia" w:ascii="仿宋_GB2312" w:hAnsi="仿宋_GB2312" w:eastAsia="仿宋_GB2312" w:cs="仿宋_GB2312"/>
                <w:color w:val="000000"/>
                <w:kern w:val="0"/>
                <w:sz w:val="24"/>
                <w:szCs w:val="24"/>
                <w:lang w:val="en-US" w:eastAsia="zh-CN" w:bidi="ar"/>
                <w14:ligatures w14:val="none"/>
              </w:rPr>
              <w:t>38</w:t>
            </w:r>
            <w:r>
              <w:rPr>
                <w:rFonts w:hint="eastAsia" w:ascii="仿宋_GB2312" w:hAnsi="仿宋_GB2312" w:eastAsia="仿宋_GB2312" w:cs="仿宋_GB2312"/>
                <w:color w:val="000000"/>
                <w:kern w:val="0"/>
                <w:sz w:val="24"/>
                <w:szCs w:val="24"/>
                <w:lang w:bidi="ar"/>
                <w14:ligatures w14:val="none"/>
              </w:rPr>
              <w:t>周岁；</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2.具有</w:t>
            </w:r>
            <w:r>
              <w:rPr>
                <w:rFonts w:hint="eastAsia" w:ascii="仿宋_GB2312" w:hAnsi="仿宋_GB2312" w:eastAsia="仿宋_GB2312" w:cs="仿宋_GB2312"/>
                <w:color w:val="000000"/>
                <w:kern w:val="0"/>
                <w:sz w:val="24"/>
                <w:szCs w:val="24"/>
                <w:lang w:val="en-US" w:eastAsia="zh-CN" w:bidi="ar"/>
                <w14:ligatures w14:val="none"/>
              </w:rPr>
              <w:t>全日制</w:t>
            </w:r>
            <w:r>
              <w:rPr>
                <w:rFonts w:hint="eastAsia" w:ascii="仿宋_GB2312" w:hAnsi="仿宋_GB2312" w:eastAsia="仿宋_GB2312" w:cs="仿宋_GB2312"/>
                <w:color w:val="000000"/>
                <w:kern w:val="0"/>
                <w:sz w:val="24"/>
                <w:szCs w:val="24"/>
                <w:lang w:bidi="ar"/>
                <w14:ligatures w14:val="none"/>
              </w:rPr>
              <w:t>大学本科及以上学历；</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3.具有3年以上相关工作经验，有较强的文字撰写能力和组织能力:</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4.沟通表达协调能力强，具备较好抗压能力及亲和力;具有优秀的分析问题、解决问题能力及良好的外联、公关能力；</w:t>
            </w:r>
          </w:p>
          <w:p>
            <w:pPr>
              <w:keepNext w:val="0"/>
              <w:keepLines w:val="0"/>
              <w:widowControl/>
              <w:suppressLineNumbers w:val="0"/>
              <w:spacing w:before="0" w:beforeAutospacing="0" w:after="0" w:afterAutospacing="0" w:line="240" w:lineRule="auto"/>
              <w:ind w:left="0" w:right="0" w:firstLine="0" w:firstLineChars="0"/>
              <w:jc w:val="left"/>
              <w:textAlignment w:val="center"/>
              <w:rPr>
                <w:rFonts w:hint="eastAsia" w:ascii="仿宋_GB2312" w:hAnsi="仿宋_GB2312" w:eastAsia="仿宋_GB2312" w:cs="仿宋_GB2312"/>
                <w:color w:val="000000"/>
                <w:kern w:val="0"/>
                <w:sz w:val="24"/>
                <w:szCs w:val="24"/>
                <w:lang w:bidi="ar"/>
                <w14:ligatures w14:val="none"/>
              </w:rPr>
            </w:pPr>
            <w:r>
              <w:rPr>
                <w:rFonts w:hint="eastAsia" w:ascii="仿宋_GB2312" w:hAnsi="仿宋_GB2312" w:eastAsia="仿宋_GB2312" w:cs="仿宋_GB2312"/>
                <w:color w:val="000000"/>
                <w:kern w:val="0"/>
                <w:sz w:val="24"/>
                <w:szCs w:val="24"/>
                <w:lang w:bidi="ar"/>
                <w14:ligatures w14:val="none"/>
              </w:rPr>
              <w:t>5.特别优秀的人才</w:t>
            </w:r>
            <w:r>
              <w:rPr>
                <w:rFonts w:hint="eastAsia" w:ascii="仿宋_GB2312" w:hAnsi="仿宋_GB2312" w:eastAsia="仿宋_GB2312" w:cs="仿宋_GB2312"/>
                <w:color w:val="000000"/>
                <w:kern w:val="0"/>
                <w:sz w:val="24"/>
                <w:szCs w:val="24"/>
                <w:lang w:val="en-US" w:eastAsia="zh-CN" w:bidi="ar"/>
                <w14:ligatures w14:val="none"/>
              </w:rPr>
              <w:t>年龄要求</w:t>
            </w:r>
            <w:r>
              <w:rPr>
                <w:rFonts w:hint="eastAsia" w:ascii="仿宋_GB2312" w:hAnsi="仿宋_GB2312" w:eastAsia="仿宋_GB2312" w:cs="仿宋_GB2312"/>
                <w:color w:val="000000"/>
                <w:kern w:val="0"/>
                <w:sz w:val="24"/>
                <w:szCs w:val="24"/>
                <w:lang w:bidi="ar"/>
                <w14:ligatures w14:val="none"/>
              </w:rPr>
              <w:t>可适当放宽（年龄</w:t>
            </w:r>
            <w:r>
              <w:rPr>
                <w:rFonts w:hint="eastAsia" w:ascii="仿宋_GB2312" w:hAnsi="仿宋_GB2312" w:eastAsia="仿宋_GB2312" w:cs="仿宋_GB2312"/>
                <w:color w:val="000000"/>
                <w:kern w:val="0"/>
                <w:sz w:val="24"/>
                <w:szCs w:val="24"/>
                <w:lang w:val="en-US" w:eastAsia="zh-CN" w:bidi="ar"/>
                <w14:ligatures w14:val="none"/>
              </w:rPr>
              <w:t>至高可放宽3岁</w:t>
            </w:r>
            <w:r>
              <w:rPr>
                <w:rFonts w:hint="eastAsia" w:ascii="仿宋_GB2312" w:hAnsi="仿宋_GB2312" w:eastAsia="仿宋_GB2312" w:cs="仿宋_GB2312"/>
                <w:color w:val="000000"/>
                <w:kern w:val="0"/>
                <w:sz w:val="24"/>
                <w:szCs w:val="24"/>
                <w:lang w:bidi="ar"/>
                <w14:ligatures w14:val="none"/>
              </w:rPr>
              <w:t>）。</w:t>
            </w:r>
          </w:p>
        </w:tc>
      </w:tr>
      <w:bookmarkEnd w:id="0"/>
    </w:tbl>
    <w:p>
      <w:pPr>
        <w:keepNext w:val="0"/>
        <w:keepLines w:val="0"/>
        <w:widowControl w:val="0"/>
        <w:suppressLineNumbers w:val="0"/>
        <w:spacing w:before="0" w:beforeAutospacing="0" w:after="0" w:afterAutospacing="0" w:line="560" w:lineRule="exact"/>
        <w:ind w:left="0" w:right="0"/>
        <w:jc w:val="left"/>
        <w:rPr>
          <w:rFonts w:hint="default" w:ascii="方正小标宋简体" w:hAnsi="方正小标宋简体" w:eastAsia="方正小标宋简体" w:cs="方正小标宋简体"/>
          <w:bCs/>
          <w:kern w:val="2"/>
          <w:sz w:val="44"/>
          <w:szCs w:val="44"/>
        </w:rPr>
      </w:pPr>
      <w:r>
        <w:rPr>
          <w:rFonts w:hint="default" w:ascii="黑体" w:hAnsi="宋体" w:eastAsia="黑体" w:cs="黑体"/>
          <w:bCs/>
          <w:kern w:val="2"/>
          <w:sz w:val="28"/>
          <w:szCs w:val="28"/>
          <w:lang w:val="en-US" w:eastAsia="zh-CN" w:bidi="ar"/>
          <w14:ligatures w14:val="standardContextual"/>
        </w:rPr>
        <w:t>附件2</w:t>
      </w:r>
      <w:r>
        <w:rPr>
          <w:rFonts w:hint="default" w:ascii="黑体" w:hAnsi="宋体" w:eastAsia="黑体" w:cs="黑体"/>
          <w:bCs/>
          <w:kern w:val="2"/>
          <w:sz w:val="28"/>
          <w:szCs w:val="28"/>
          <w:lang w:eastAsia="zh-CN" w:bidi="ar"/>
          <w14:ligatures w14:val="standardContextual"/>
        </w:rPr>
        <w:t xml:space="preserve">       </w:t>
      </w:r>
      <w:r>
        <w:rPr>
          <w:rFonts w:hint="default" w:ascii="方正小标宋简体" w:hAnsi="方正小标宋简体" w:eastAsia="方正小标宋简体" w:cs="方正小标宋简体"/>
          <w:bCs/>
          <w:kern w:val="2"/>
          <w:sz w:val="44"/>
          <w:szCs w:val="44"/>
          <w:lang w:val="en-US" w:eastAsia="zh-CN" w:bidi="ar"/>
          <w14:ligatures w14:val="standardContextual"/>
        </w:rPr>
        <w:t>应聘报名登记表</w:t>
      </w:r>
    </w:p>
    <w:p>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A89F65-B532-4047-A220-48EFFB50ED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0990D5-B0CB-4C48-B9E6-54EC47B3CE93}"/>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C9F0E9E1-5468-44EC-85E9-21B99EA96FF4}"/>
  </w:font>
  <w:font w:name="华文宋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WVkODFkYjE4MzIyMmUyZThlZGJhNDI4ZWI2ZDkifQ=="/>
  </w:docVars>
  <w:rsids>
    <w:rsidRoot w:val="0E3540FB"/>
    <w:rsid w:val="0E35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560" w:lineRule="exact"/>
      <w:ind w:firstLine="200" w:firstLineChars="200"/>
      <w:jc w:val="both"/>
    </w:pPr>
    <w:rPr>
      <w:rFonts w:ascii="仿宋_GB2312" w:eastAsia="仿宋_GB2312" w:hAnsiTheme="minorHAnsi" w:cstheme="minorBidi"/>
      <w:kern w:val="2"/>
      <w:sz w:val="32"/>
      <w:szCs w:val="22"/>
      <w:lang w:val="en-US" w:eastAsia="zh-CN" w:bidi="ar-SA"/>
      <w14:ligatures w14:val="standardContextual"/>
    </w:rPr>
  </w:style>
  <w:style w:type="paragraph" w:styleId="2">
    <w:name w:val="heading 1"/>
    <w:basedOn w:val="1"/>
    <w:next w:val="1"/>
    <w:qFormat/>
    <w:uiPriority w:val="9"/>
    <w:pPr>
      <w:keepNext/>
      <w:keepLines/>
      <w:outlineLvl w:val="0"/>
    </w:pPr>
    <w:rPr>
      <w:rFonts w:ascii="黑体" w:eastAsia="黑体" w:hAnsiTheme="majorHAnsi" w:cstheme="majorBidi"/>
      <w:szCs w:val="4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ind w:firstLine="0" w:firstLineChars="0"/>
      <w:jc w:val="left"/>
    </w:pPr>
    <w:rPr>
      <w:rFonts w:eastAsia="华文宋体"/>
      <w:sz w:val="28"/>
      <w:szCs w:val="18"/>
    </w:rPr>
  </w:style>
  <w:style w:type="paragraph" w:styleId="4">
    <w:name w:val="header"/>
    <w:basedOn w:val="1"/>
    <w:unhideWhenUsed/>
    <w:qFormat/>
    <w:uiPriority w:val="99"/>
    <w:pPr>
      <w:tabs>
        <w:tab w:val="center" w:pos="4153"/>
        <w:tab w:val="right" w:pos="8306"/>
      </w:tabs>
      <w:snapToGrid w:val="0"/>
      <w:spacing w:line="240" w:lineRule="atLeast"/>
      <w:jc w:val="center"/>
    </w:pPr>
    <w:rPr>
      <w:sz w:val="18"/>
      <w:szCs w:val="18"/>
    </w:rPr>
  </w:style>
  <w:style w:type="paragraph" w:styleId="5">
    <w:name w:val="Title"/>
    <w:basedOn w:val="1"/>
    <w:next w:val="1"/>
    <w:qFormat/>
    <w:uiPriority w:val="10"/>
    <w:pPr>
      <w:ind w:firstLine="0" w:firstLineChars="0"/>
      <w:contextualSpacing/>
      <w:jc w:val="center"/>
    </w:pPr>
    <w:rPr>
      <w:rFonts w:ascii="方正小标宋简体" w:eastAsia="方正小标宋简体" w:hAnsiTheme="majorHAnsi" w:cstheme="majorBidi"/>
      <w:spacing w:val="-10"/>
      <w:kern w:val="28"/>
      <w:sz w:val="44"/>
      <w:szCs w:val="5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2025-10-16T03:38:00Z</dcterms:created>
  <dc:creator>随心</dc:creator>
  <cp:lastModifiedBy>随心</cp:lastModifiedBy>
  <dcterms:modified xsi:type="dcterms:W3CDTF">2025-10-16T03:39:47Z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70B32FBAC0D74A86942C0F0BF4CE9BE6</vt:lpwstr>
  </property>
</Properties>
</file>