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2E316">
      <w:pPr>
        <w:pStyle w:val="5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4663B267">
      <w:pPr>
        <w:pStyle w:val="5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广济药业招聘岗位职责及任职资格明细</w:t>
      </w:r>
    </w:p>
    <w:tbl>
      <w:tblPr>
        <w:tblStyle w:val="8"/>
        <w:tblW w:w="14861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846"/>
        <w:gridCol w:w="1569"/>
        <w:gridCol w:w="1155"/>
        <w:gridCol w:w="495"/>
        <w:gridCol w:w="6066"/>
        <w:gridCol w:w="3384"/>
        <w:gridCol w:w="881"/>
      </w:tblGrid>
      <w:tr w14:paraId="4429D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465" w:type="dxa"/>
            <w:noWrap w:val="0"/>
            <w:vAlign w:val="center"/>
          </w:tcPr>
          <w:p w14:paraId="54A09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846" w:type="dxa"/>
            <w:noWrap w:val="0"/>
            <w:vAlign w:val="center"/>
          </w:tcPr>
          <w:p w14:paraId="4471E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公司</w:t>
            </w:r>
          </w:p>
        </w:tc>
        <w:tc>
          <w:tcPr>
            <w:tcW w:w="1569" w:type="dxa"/>
            <w:noWrap w:val="0"/>
            <w:vAlign w:val="center"/>
          </w:tcPr>
          <w:p w14:paraId="0BA6C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</w:tc>
        <w:tc>
          <w:tcPr>
            <w:tcW w:w="1155" w:type="dxa"/>
            <w:noWrap w:val="0"/>
            <w:vAlign w:val="center"/>
          </w:tcPr>
          <w:p w14:paraId="1B1D6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专业类别</w:t>
            </w:r>
          </w:p>
        </w:tc>
        <w:tc>
          <w:tcPr>
            <w:tcW w:w="495" w:type="dxa"/>
            <w:noWrap w:val="0"/>
            <w:vAlign w:val="center"/>
          </w:tcPr>
          <w:p w14:paraId="3EDAB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6066" w:type="dxa"/>
            <w:noWrap w:val="0"/>
            <w:vAlign w:val="center"/>
          </w:tcPr>
          <w:p w14:paraId="11510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3384" w:type="dxa"/>
            <w:noWrap w:val="0"/>
            <w:vAlign w:val="center"/>
          </w:tcPr>
          <w:p w14:paraId="72FF1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任职资格</w:t>
            </w:r>
          </w:p>
        </w:tc>
        <w:tc>
          <w:tcPr>
            <w:tcW w:w="881" w:type="dxa"/>
            <w:noWrap w:val="0"/>
            <w:vAlign w:val="center"/>
          </w:tcPr>
          <w:p w14:paraId="01837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工作地点</w:t>
            </w:r>
          </w:p>
        </w:tc>
      </w:tr>
      <w:tr w14:paraId="27227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465" w:type="dxa"/>
            <w:noWrap w:val="0"/>
            <w:vAlign w:val="center"/>
          </w:tcPr>
          <w:p w14:paraId="3F1432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846" w:type="dxa"/>
            <w:noWrap w:val="0"/>
            <w:vAlign w:val="center"/>
          </w:tcPr>
          <w:p w14:paraId="672612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广济药业</w:t>
            </w:r>
          </w:p>
        </w:tc>
        <w:tc>
          <w:tcPr>
            <w:tcW w:w="1569" w:type="dxa"/>
            <w:noWrap w:val="0"/>
            <w:vAlign w:val="center"/>
          </w:tcPr>
          <w:p w14:paraId="3756EE36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highlight w:val="none"/>
                <w:lang w:val="en-US" w:eastAsia="zh-CN" w:bidi="ar-SA"/>
              </w:rPr>
              <w:t>证券法务部（风控审计部）法务审计岗</w:t>
            </w:r>
          </w:p>
        </w:tc>
        <w:tc>
          <w:tcPr>
            <w:tcW w:w="1155" w:type="dxa"/>
            <w:noWrap w:val="0"/>
            <w:vAlign w:val="center"/>
          </w:tcPr>
          <w:p w14:paraId="2DAAD8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法律、法学等专业</w:t>
            </w:r>
          </w:p>
        </w:tc>
        <w:tc>
          <w:tcPr>
            <w:tcW w:w="495" w:type="dxa"/>
            <w:noWrap w:val="0"/>
            <w:vAlign w:val="center"/>
          </w:tcPr>
          <w:p w14:paraId="1DDE30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6066" w:type="dxa"/>
            <w:noWrap w:val="0"/>
            <w:vAlign w:val="center"/>
          </w:tcPr>
          <w:p w14:paraId="6B70F0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体系与制度建设：负责搭建和完善公司的法律合规、风险管理及内控体系；主导制定、修订公司层面的合规、风险管理制度与业务流程；建立并维护合同与法律文书标准化模板库；推动公司法治文化建设与考核工作；</w:t>
            </w:r>
          </w:p>
          <w:p w14:paraId="31E7A9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2.全流程法律支持：为公司各项业务及职能部门提供贯穿事前、事中、事后的全方位法律支持，参与重大谈判，就复杂法律问题提供专业、务实的解决方案；</w:t>
            </w:r>
          </w:p>
          <w:p w14:paraId="04E992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3.核心文本与决策审核：负责起草、审核、修订公司各类合同、重要规章制度及重大决策文件，出具法律审核意见；管理法律文件台账，并对合同履行情况进行监督与后评估；</w:t>
            </w:r>
          </w:p>
          <w:p w14:paraId="13BEEA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4.全面风险管理：负责业务开展前（投前）的风险评估，识别法律、合规、经营等风险，出具风控意见；</w:t>
            </w:r>
          </w:p>
          <w:p w14:paraId="72EA02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5.负责对经营项目、重大决策进行常态化风险分析与评估，提供决策依据；</w:t>
            </w:r>
          </w:p>
          <w:p w14:paraId="54111E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6.监控已投项目或关键业务的风险变化，及时预警并提出应对措施；</w:t>
            </w:r>
          </w:p>
          <w:p w14:paraId="1F645F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7.合规监控与应对： 跟踪研究国家及行业监管政策与法律法规，及时解读并提示风险；负责对接外部审计及监管机构，组织落实各项检查整改要求，形成管理闭环；</w:t>
            </w:r>
          </w:p>
          <w:p w14:paraId="43FCDD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8.纠纷处理与危机应对： 独立或协同外聘律师处理诉讼、仲裁等纠纷；参与公司重大危机与突发事件的处理，运用法律手段维护公司合法权益；</w:t>
            </w:r>
          </w:p>
          <w:p w14:paraId="06CF4F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9.外联与知识管理：负责外部法律中介机构的选聘、管理与协作；组织内部法律、合规与风险培训，提升全员风控意识；</w:t>
            </w:r>
          </w:p>
          <w:p w14:paraId="773EED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10.领导交办的其他工作。</w:t>
            </w:r>
          </w:p>
        </w:tc>
        <w:tc>
          <w:tcPr>
            <w:tcW w:w="3384" w:type="dxa"/>
            <w:noWrap w:val="0"/>
            <w:vAlign w:val="center"/>
          </w:tcPr>
          <w:p w14:paraId="568863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vertAlign w:val="baseline"/>
                <w:lang w:val="en-US" w:eastAsia="zh-CN"/>
              </w:rPr>
              <w:t>1.年龄40周岁以内，全日制本科及以上学历，法律、法学等专业，并通过国家统一法律职业资格考试，持有注册会计师证书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vertAlign w:val="baseline"/>
                <w:lang w:val="en-US" w:eastAsia="zh-CN"/>
              </w:rPr>
              <w:t>者优先考虑；</w:t>
            </w:r>
          </w:p>
          <w:p w14:paraId="329FE6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vertAlign w:val="baseline"/>
                <w:lang w:val="en-US" w:eastAsia="zh-CN"/>
              </w:rPr>
              <w:t>2.具有3年及以上相关岗位工作经历或3年以上律师事务所工作经历，熟悉合规管理、国资监管等工作；</w:t>
            </w:r>
          </w:p>
          <w:p w14:paraId="2ECD49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vertAlign w:val="baseline"/>
                <w:lang w:val="en-US" w:eastAsia="zh-CN"/>
              </w:rPr>
              <w:t>3.熟悉公司法、经济法、证券法、劳动法、民法典合同编、民事诉讼法等领域的法律法规，可独立开展相关案件专项工作；</w:t>
            </w:r>
          </w:p>
          <w:p w14:paraId="1064C5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vertAlign w:val="baseline"/>
                <w:lang w:val="en-US" w:eastAsia="zh-CN"/>
              </w:rPr>
              <w:t>4.具备较强的职业判断能力，沟通能力和协调能力，能够与各级管理层及外部机构有效沟通。具备良好的团队合作精神，能够在压力下高效工作；</w:t>
            </w:r>
          </w:p>
          <w:p w14:paraId="09EDCE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vertAlign w:val="baseline"/>
                <w:lang w:val="en-US" w:eastAsia="zh-CN"/>
              </w:rPr>
              <w:t>5.无违法、违规、违纪行为及责任事故发生，符合任职回避制度；</w:t>
            </w:r>
          </w:p>
          <w:p w14:paraId="7458D1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vertAlign w:val="baseline"/>
                <w:lang w:val="en-US" w:eastAsia="zh-CN"/>
              </w:rPr>
              <w:t>6.熟练掌握公文写作规范，具备较强的信息整合与提炼能力，具有较强撰写研究报告、工作报告的能力。</w:t>
            </w:r>
          </w:p>
        </w:tc>
        <w:tc>
          <w:tcPr>
            <w:tcW w:w="881" w:type="dxa"/>
            <w:noWrap w:val="0"/>
            <w:vAlign w:val="center"/>
          </w:tcPr>
          <w:p w14:paraId="014CFC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湖北武穴</w:t>
            </w:r>
          </w:p>
        </w:tc>
      </w:tr>
    </w:tbl>
    <w:p w14:paraId="41977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</w:rPr>
      </w:pPr>
    </w:p>
    <w:p w14:paraId="1C2CEBBE"/>
    <w:sectPr>
      <w:pgSz w:w="16838" w:h="11906" w:orient="landscape"/>
      <w:pgMar w:top="1531" w:right="2098" w:bottom="1474" w:left="1247" w:header="851" w:footer="121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C427E"/>
    <w:rsid w:val="263C427E"/>
    <w:rsid w:val="331A14F2"/>
    <w:rsid w:val="3F9C70F4"/>
    <w:rsid w:val="402D255E"/>
    <w:rsid w:val="48AD0AEC"/>
    <w:rsid w:val="56673179"/>
    <w:rsid w:val="5B067945"/>
    <w:rsid w:val="7347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both"/>
      <w:outlineLvl w:val="1"/>
    </w:pPr>
    <w:rPr>
      <w:rFonts w:hint="eastAsia" w:ascii="宋体" w:hAnsi="宋体" w:eastAsia="楷体_GB2312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仿宋_GB2312" w:asciiTheme="minorAscii" w:hAnsiTheme="minorAscii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927</Words>
  <Characters>945</Characters>
  <Lines>0</Lines>
  <Paragraphs>0</Paragraphs>
  <TotalTime>0</TotalTime>
  <ScaleCrop>false</ScaleCrop>
  <LinksUpToDate>false</LinksUpToDate>
  <CharactersWithSpaces>947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2026-03-04T06:50:00Z</dcterms:created>
  <dc:creator>凌亚雯</dc:creator>
  <cp:lastModifiedBy>凌亚雯</cp:lastModifiedBy>
  <dcterms:modified xsi:type="dcterms:W3CDTF">2026-03-05T02:52:20Z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1C9F84EB777946259AA520331DA10DA0_11</vt:lpwstr>
  </property>
  <property fmtid="{D5CDD505-2E9C-101B-9397-08002B2CF9AE}" pid="4" name="KSOTemplateDocerSaveRecord">
    <vt:lpwstr>eyJoZGlkIjoiYzJlOWEwNzU2MWRhMDBlNjRlN2M0MDI0YTM2ZmRhYjAiLCJ1c2VySWQiOiIxNzc1NzU5MDEyIn0=</vt:lpwstr>
  </property>
</Properties>
</file>